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ProDespachos.com es el directorio de las firmas profesionales españolas con más años de historia del sector legal. Se remonta al año 2003 y nació para potenciar y dar visibilidad a las mejores asesorías y firmas de abogados de toda España. En ProDespachos.com encontrará a excelentes y fiables profesionales (abogados, economistas, gestores, auditores...) vinculados a firmas de confianza y prestigio con una contrastada experiencia, conocimiento y años de trayectoria.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360" w:lineRule="auto"/>
        <w:jc w:val="both"/>
        <w:rPr>
          <w:rFonts w:ascii="Arial" w:cs="Arial" w:eastAsia="Arial" w:hAnsi="Arial"/>
          <w:color w:val="000000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vertAlign w:val="baseline"/>
          <w:rtl w:val="0"/>
        </w:rPr>
        <w:t xml:space="preserve">El objetivo de ProDespachos, como ya hemos comentado, es dar la máxima visibilidad a las mejores firmas seleccionadas, aprovechando todas las herramientas de marketing digital que tenemos a nuestro alcance (web, redes sociales y anuarios). Damos difusión mediante noticias, artículos, entrevistas, podcast, videos y eventos que han generado ellas mismas, y elaboramos comunicados y contenidos propios y originales de estas firmas, gracias a nuestro equipo redactor.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vertAlign w:val="baseline"/>
          <w:rtl w:val="0"/>
        </w:rPr>
        <w:t xml:space="preserve">Nuestro foco de audiencia son las empresas y directivos. </w:t>
      </w:r>
    </w:p>
    <w:p w:rsidR="00000000" w:rsidDel="00000000" w:rsidP="00000000" w:rsidRDefault="00000000" w:rsidRPr="00000000" w14:paraId="00000003">
      <w:pPr>
        <w:shd w:fill="ffffff" w:val="clear"/>
        <w:spacing w:after="360" w:lineRule="auto"/>
        <w:jc w:val="both"/>
        <w:rPr>
          <w:rFonts w:ascii="Arial" w:cs="Arial" w:eastAsia="Arial" w:hAnsi="Arial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vertAlign w:val="baseline"/>
          <w:rtl w:val="0"/>
        </w:rPr>
        <w:t xml:space="preserve">Todas nuestras acciones de comunicación persiguen llegar al máximo número de empresas y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vertAlign w:val="baseline"/>
          <w:rtl w:val="0"/>
        </w:rPr>
        <w:t xml:space="preserve">directivos de toda España, de ahí nuestro acuerdo con la Revista Emprendedores. Esta alianza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highlight w:val="white"/>
          <w:vertAlign w:val="baseline"/>
          <w:rtl w:val="0"/>
        </w:rPr>
        <w:t xml:space="preserve">multiplica la visibilidad de las firmas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highlight w:val="white"/>
          <w:vertAlign w:val="baseline"/>
          <w:rtl w:val="0"/>
        </w:rPr>
        <w:t xml:space="preserve">seleccionadas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vertAlign w:val="baseline"/>
          <w:rtl w:val="0"/>
        </w:rPr>
        <w:t xml:space="preserve">mediante la publicación de artículos sobre actualidad legal, tanto en la edición de papel como en la digital. Asimismo, una vez al año lanzamos una Guía Jurídica y Fiscal en papel y en formato digital (este año se publicará la 8ª edición). En ella aparecen las fichas de las firmas seleccionadas. Esa misma guía también se puede consultar y descargar de la versión online en la web de Emprendedores y en la de ProDespachos.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0" w:line="240" w:lineRule="auto"/>
        <w:ind w:left="0" w:right="0" w:firstLine="0"/>
        <w:jc w:val="center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Como iniciativa para poner en valor y empoderar a los profesionales del sector decidimos, conjuntamente con Emprendedores, crear el Premio a la innovación en los despachos profesionales (V Edición).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Este año, se ha ampliado la gama de modalidades para optar a los premios, incluyendo un reconocimiento a los colectivos profesionales del sector.</w:t>
      </w:r>
    </w:p>
    <w:p w:rsidR="00000000" w:rsidDel="00000000" w:rsidP="00000000" w:rsidRDefault="00000000" w:rsidRPr="00000000" w14:paraId="00000005">
      <w:pPr>
        <w:shd w:fill="ffffff" w:val="clear"/>
        <w:spacing w:after="225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Las firmas solo pueden optar a una categoría presentando sus candidaturas mediante una memoria que será analizada por un jurado. </w:t>
      </w:r>
    </w:p>
    <w:p w:rsidR="00000000" w:rsidDel="00000000" w:rsidP="00000000" w:rsidRDefault="00000000" w:rsidRPr="00000000" w14:paraId="00000006">
      <w:pPr>
        <w:shd w:fill="ffffff" w:val="clear"/>
        <w:spacing w:after="225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Los nombres de los galardonados se harán públicos el día de la entrega de estos premios, evento que se celebrará el próximo mes de octubre en Madrid,</w:t>
      </w:r>
    </w:p>
    <w:p w:rsidR="00000000" w:rsidDel="00000000" w:rsidP="00000000" w:rsidRDefault="00000000" w:rsidRPr="00000000" w14:paraId="00000007">
      <w:pPr>
        <w:shd w:fill="ffffff" w:val="clear"/>
        <w:spacing w:after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En definitiva, con esta iniciativa queremos impulsar y aportar nuestro granito de arena para que el sector de los despachos profesionales crezca y ofrezca mejores servicios y más innovadores. Sin duda una gran oportunidad para todos aquellos despachos profesionales que quieran destacar por sus innovaciones y aportaciones de valor.</w:t>
      </w:r>
    </w:p>
    <w:p w:rsidR="00000000" w:rsidDel="00000000" w:rsidP="00000000" w:rsidRDefault="00000000" w:rsidRPr="00000000" w14:paraId="00000008">
      <w:pPr>
        <w:rPr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GRUPO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Las que requieren presentación de candidatura y memoria.</w:t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La solución o servicio más innovador de un despacho profesional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Mejor iniciativa de RRHH de un despacho profesional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Mejor iniciativa de Marketing de un despacho profesional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Mejor iniciativa en RSC de un despacho profesional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Mejor ayuda o soporte para el despacho profesional (proveedores)</w:t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Las firmas y empresas que opten por el premio deberán presentar una memoria que será evaluada por un jurado.</w:t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GRUPO B</w:t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Las premiadas directamente por ProDespachos y la Revista Emprendedores, sin presentación previa de candidatura.</w:t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Mejor trayectoria de un despacho profesional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Mejor colectivo profesional del sector de despachos profesionales</w:t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ipervínculo">
    <w:name w:val="Hipervínculo"/>
    <w:next w:val="Hipervínculo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ch1XY/Jvg8vtFZIsE4eHGM1pZw==">CgMxLjA4AHIhMUlvRTN0Zm50TFkzck9VVzdLZEhmUFVwajVTckc3ODZp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2025-06-13T12:31:00Z</dcterms:created>
  <dc:creator>PLANI 013</dc:creator>
</cp:coreProperties>
</file>